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193FF" w14:textId="7B47F06B" w:rsidR="00AE3CC2" w:rsidRDefault="00000000" w:rsidP="00F01275">
      <w:pPr>
        <w:pStyle w:val="40"/>
      </w:pPr>
      <w:r>
        <w:t>Лечением хронической боли у неизлечимых больных занимается паллиативная медицина</w:t>
      </w:r>
    </w:p>
    <w:p w14:paraId="0DE75EE7" w14:textId="77777777" w:rsidR="00AE3CC2" w:rsidRDefault="00000000">
      <w:pPr>
        <w:pStyle w:val="1"/>
        <w:spacing w:line="233" w:lineRule="auto"/>
        <w:jc w:val="both"/>
      </w:pPr>
      <w:r>
        <w:rPr>
          <w:color w:val="DD2B1C"/>
        </w:rPr>
        <w:t>Паллиативная медицинская помощь</w:t>
      </w:r>
    </w:p>
    <w:p w14:paraId="00307F6A" w14:textId="77777777" w:rsidR="00AE3CC2" w:rsidRDefault="00000000">
      <w:pPr>
        <w:pStyle w:val="1"/>
        <w:spacing w:line="233" w:lineRule="auto"/>
        <w:ind w:firstLine="260"/>
        <w:jc w:val="both"/>
      </w:pPr>
      <w:r>
        <w:rPr>
          <w:color w:val="DD2B1C"/>
        </w:rPr>
        <w:t>Амбулаторные условия, в том числе на дому:</w:t>
      </w:r>
    </w:p>
    <w:p w14:paraId="5F94C186" w14:textId="4C12DCC5" w:rsidR="00AE3CC2" w:rsidRDefault="007B3CCC">
      <w:pPr>
        <w:pStyle w:val="1"/>
        <w:numPr>
          <w:ilvl w:val="0"/>
          <w:numId w:val="1"/>
        </w:numPr>
        <w:tabs>
          <w:tab w:val="left" w:pos="368"/>
        </w:tabs>
        <w:spacing w:line="230" w:lineRule="auto"/>
        <w:jc w:val="both"/>
      </w:pPr>
      <w:bookmarkStart w:id="0" w:name="bookmark0"/>
      <w:bookmarkEnd w:id="0"/>
      <w:r>
        <w:t>Участковый врач терапевт</w:t>
      </w:r>
    </w:p>
    <w:p w14:paraId="398B0CA8" w14:textId="0AAC566D" w:rsidR="00AE3CC2" w:rsidRDefault="00000000">
      <w:pPr>
        <w:pStyle w:val="1"/>
        <w:spacing w:after="500" w:line="233" w:lineRule="auto"/>
        <w:jc w:val="both"/>
      </w:pPr>
      <w:bookmarkStart w:id="1" w:name="bookmark1"/>
      <w:bookmarkEnd w:id="1"/>
      <w:r>
        <w:t>Медицинские работники, оказывающие паллиативную медицинскую помощь в амбулаторных условиях, имеют право выписки рецепта на наркотические и психотропные средства</w:t>
      </w:r>
    </w:p>
    <w:p w14:paraId="267156CF" w14:textId="77777777" w:rsidR="00AE3CC2" w:rsidRDefault="00000000">
      <w:pPr>
        <w:pStyle w:val="1"/>
        <w:spacing w:line="233" w:lineRule="auto"/>
        <w:jc w:val="both"/>
      </w:pPr>
      <w:r>
        <w:rPr>
          <w:color w:val="DD2B1C"/>
        </w:rPr>
        <w:t>Стационарные условия</w:t>
      </w:r>
    </w:p>
    <w:p w14:paraId="651C0B81" w14:textId="62C15DC4" w:rsidR="00AE3CC2" w:rsidRDefault="0047066F">
      <w:pPr>
        <w:pStyle w:val="1"/>
        <w:numPr>
          <w:ilvl w:val="0"/>
          <w:numId w:val="2"/>
        </w:numPr>
        <w:tabs>
          <w:tab w:val="left" w:pos="382"/>
        </w:tabs>
        <w:spacing w:line="233" w:lineRule="auto"/>
        <w:jc w:val="both"/>
      </w:pPr>
      <w:bookmarkStart w:id="2" w:name="bookmark2"/>
      <w:bookmarkEnd w:id="2"/>
      <w:r>
        <w:t>Отделение (койки) паллиативной</w:t>
      </w:r>
      <w:r w:rsidR="00000000">
        <w:t xml:space="preserve"> медицинской помощи</w:t>
      </w:r>
      <w:r w:rsidR="007B3CCC">
        <w:t xml:space="preserve"> в </w:t>
      </w:r>
      <w:r>
        <w:t>Селенгинской РБ</w:t>
      </w:r>
      <w:r>
        <w:t xml:space="preserve"> филиал ГБУЗ «Кабанская ЦРБ» </w:t>
      </w:r>
    </w:p>
    <w:p w14:paraId="094129BF" w14:textId="46392E6C" w:rsidR="001379AF" w:rsidRDefault="001379AF" w:rsidP="001379AF">
      <w:pPr>
        <w:pStyle w:val="1"/>
        <w:spacing w:line="233" w:lineRule="auto"/>
        <w:jc w:val="both"/>
      </w:pPr>
      <w:bookmarkStart w:id="3" w:name="bookmark3"/>
      <w:bookmarkEnd w:id="3"/>
      <w:r w:rsidRPr="00423D74">
        <w:rPr>
          <w:noProof/>
        </w:rPr>
        <w:drawing>
          <wp:anchor distT="0" distB="0" distL="114300" distR="114300" simplePos="0" relativeHeight="251659264" behindDoc="0" locked="0" layoutInCell="1" allowOverlap="1" wp14:anchorId="5BB34EDE" wp14:editId="4320BED5">
            <wp:simplePos x="0" y="0"/>
            <wp:positionH relativeFrom="margin">
              <wp:posOffset>851535</wp:posOffset>
            </wp:positionH>
            <wp:positionV relativeFrom="paragraph">
              <wp:posOffset>135890</wp:posOffset>
            </wp:positionV>
            <wp:extent cx="1504950" cy="1231265"/>
            <wp:effectExtent l="0" t="0" r="0" b="6985"/>
            <wp:wrapSquare wrapText="bothSides"/>
            <wp:docPr id="1194706905" name="Рисунок 1194706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15049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E64D6D" w14:textId="7FED1B31" w:rsidR="00AE3CC2" w:rsidRDefault="001379AF">
      <w:pPr>
        <w:spacing w:line="1" w:lineRule="exact"/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85ED27" wp14:editId="3AC627FB">
                <wp:simplePos x="0" y="0"/>
                <wp:positionH relativeFrom="column">
                  <wp:posOffset>22860</wp:posOffset>
                </wp:positionH>
                <wp:positionV relativeFrom="paragraph">
                  <wp:posOffset>1176020</wp:posOffset>
                </wp:positionV>
                <wp:extent cx="3238500" cy="657225"/>
                <wp:effectExtent l="0" t="0" r="0" b="9525"/>
                <wp:wrapNone/>
                <wp:docPr id="1665115180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0" cy="6572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7BDA8" w14:textId="77777777" w:rsidR="001379AF" w:rsidRPr="001379AF" w:rsidRDefault="001379AF" w:rsidP="001379AF">
                            <w:pPr>
                              <w:pStyle w:val="11"/>
                              <w:keepNext/>
                              <w:keepLines/>
                              <w:spacing w:after="240"/>
                              <w:jc w:val="center"/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1379AF"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  <w:t>ГБУЗ «Кабанская ЦРБ»</w:t>
                            </w:r>
                          </w:p>
                          <w:p w14:paraId="1874E92D" w14:textId="77777777" w:rsidR="001379AF" w:rsidRDefault="001379AF" w:rsidP="001379AF">
                            <w:pPr>
                              <w:pStyle w:val="11"/>
                              <w:keepNext/>
                              <w:keepLines/>
                              <w:spacing w:after="240"/>
                              <w:jc w:val="center"/>
                              <w:rPr>
                                <w:color w:val="auto"/>
                                <w:sz w:val="26"/>
                                <w:szCs w:val="26"/>
                              </w:rPr>
                            </w:pPr>
                          </w:p>
                          <w:p w14:paraId="58222BBA" w14:textId="77777777" w:rsidR="001379AF" w:rsidRDefault="001379AF" w:rsidP="001379AF">
                            <w:pPr>
                              <w:pStyle w:val="11"/>
                              <w:keepNext/>
                              <w:keepLines/>
                              <w:spacing w:after="240"/>
                              <w:jc w:val="center"/>
                              <w:rPr>
                                <w:color w:val="auto"/>
                                <w:sz w:val="26"/>
                                <w:szCs w:val="26"/>
                              </w:rPr>
                            </w:pPr>
                          </w:p>
                          <w:p w14:paraId="31F46A3E" w14:textId="77777777" w:rsidR="001379AF" w:rsidRPr="00661C9E" w:rsidRDefault="001379AF" w:rsidP="001379AF">
                            <w:pPr>
                              <w:pStyle w:val="11"/>
                              <w:keepNext/>
                              <w:keepLines/>
                              <w:spacing w:after="240"/>
                              <w:jc w:val="center"/>
                              <w:rPr>
                                <w:rFonts w:ascii="Times New Roman" w:hAnsi="Times New Roman" w:cs="Times New Roman"/>
                                <w:color w:val="auto"/>
                                <w:sz w:val="44"/>
                                <w:szCs w:val="44"/>
                              </w:rPr>
                            </w:pPr>
                            <w:r w:rsidRPr="00661C9E">
                              <w:rPr>
                                <w:rFonts w:ascii="Times New Roman" w:hAnsi="Times New Roman" w:cs="Times New Roman"/>
                                <w:color w:val="auto"/>
                                <w:sz w:val="44"/>
                                <w:szCs w:val="44"/>
                              </w:rPr>
                              <w:t>ГБУЗ «Кабанская ЦРБ»</w:t>
                            </w:r>
                          </w:p>
                          <w:p w14:paraId="7C35916F" w14:textId="77777777" w:rsidR="001379AF" w:rsidRDefault="001379AF" w:rsidP="001379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85ED27" id="Прямоугольник 1" o:spid="_x0000_s1026" style="position:absolute;margin-left:1.8pt;margin-top:92.6pt;width:255pt;height:5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" fillcolor="white [3201]" stroked="f" strokeweight="1pt">
                <v:textbox>
                  <w:txbxContent>
                    <w:p w14:paraId="67E7BDA8" w14:textId="77777777" w:rsidR="001379AF" w:rsidRPr="001379AF" w:rsidRDefault="001379AF" w:rsidP="001379AF">
                      <w:pPr>
                        <w:pStyle w:val="11"/>
                        <w:keepNext/>
                        <w:keepLines/>
                        <w:spacing w:after="240"/>
                        <w:jc w:val="center"/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</w:pPr>
                      <w:r w:rsidRPr="001379AF"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  <w:t>ГБУЗ «Кабанская ЦРБ»</w:t>
                      </w:r>
                    </w:p>
                    <w:p w14:paraId="1874E92D" w14:textId="77777777" w:rsidR="001379AF" w:rsidRDefault="001379AF" w:rsidP="001379AF">
                      <w:pPr>
                        <w:pStyle w:val="11"/>
                        <w:keepNext/>
                        <w:keepLines/>
                        <w:spacing w:after="240"/>
                        <w:jc w:val="center"/>
                        <w:rPr>
                          <w:color w:val="auto"/>
                          <w:sz w:val="26"/>
                          <w:szCs w:val="26"/>
                        </w:rPr>
                      </w:pPr>
                    </w:p>
                    <w:p w14:paraId="58222BBA" w14:textId="77777777" w:rsidR="001379AF" w:rsidRDefault="001379AF" w:rsidP="001379AF">
                      <w:pPr>
                        <w:pStyle w:val="11"/>
                        <w:keepNext/>
                        <w:keepLines/>
                        <w:spacing w:after="240"/>
                        <w:jc w:val="center"/>
                        <w:rPr>
                          <w:color w:val="auto"/>
                          <w:sz w:val="26"/>
                          <w:szCs w:val="26"/>
                        </w:rPr>
                      </w:pPr>
                    </w:p>
                    <w:p w14:paraId="31F46A3E" w14:textId="77777777" w:rsidR="001379AF" w:rsidRPr="00661C9E" w:rsidRDefault="001379AF" w:rsidP="001379AF">
                      <w:pPr>
                        <w:pStyle w:val="11"/>
                        <w:keepNext/>
                        <w:keepLines/>
                        <w:spacing w:after="240"/>
                        <w:jc w:val="center"/>
                        <w:rPr>
                          <w:rFonts w:ascii="Times New Roman" w:hAnsi="Times New Roman" w:cs="Times New Roman"/>
                          <w:color w:val="auto"/>
                          <w:sz w:val="44"/>
                          <w:szCs w:val="44"/>
                        </w:rPr>
                      </w:pPr>
                      <w:r w:rsidRPr="00661C9E">
                        <w:rPr>
                          <w:rFonts w:ascii="Times New Roman" w:hAnsi="Times New Roman" w:cs="Times New Roman"/>
                          <w:color w:val="auto"/>
                          <w:sz w:val="44"/>
                          <w:szCs w:val="44"/>
                        </w:rPr>
                        <w:t>ГБУЗ «Кабанская ЦРБ»</w:t>
                      </w:r>
                    </w:p>
                    <w:p w14:paraId="7C35916F" w14:textId="77777777" w:rsidR="001379AF" w:rsidRDefault="001379AF" w:rsidP="001379A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br w:type="column"/>
      </w:r>
    </w:p>
    <w:p w14:paraId="03350D64" w14:textId="77777777" w:rsidR="00AE3CC2" w:rsidRDefault="00000000">
      <w:pPr>
        <w:pStyle w:val="40"/>
      </w:pPr>
      <w:r>
        <w:t>ЛЕЧЕНИЕ БОЛИ ДОЛЖНО</w:t>
      </w:r>
      <w:r>
        <w:br/>
        <w:t>БЫТЬ ОСНОВАНО НА</w:t>
      </w:r>
      <w:r>
        <w:br/>
        <w:t>ПРИНЦИПАХ ВСЕМИРНОЙ</w:t>
      </w:r>
      <w:r>
        <w:br/>
        <w:t>ОРГАНИЗАЦИИ</w:t>
      </w:r>
      <w:r>
        <w:br/>
        <w:t>ЗДРАВООХРАНЕНИЯ (ВОЗ):</w:t>
      </w:r>
    </w:p>
    <w:p w14:paraId="254F710C" w14:textId="77777777" w:rsidR="00AE3CC2" w:rsidRDefault="00000000">
      <w:pPr>
        <w:pStyle w:val="1"/>
        <w:spacing w:line="233" w:lineRule="auto"/>
        <w:jc w:val="both"/>
      </w:pPr>
      <w:r>
        <w:t>НЕИНВАЗИВНО - избегать инъекций</w:t>
      </w:r>
    </w:p>
    <w:p w14:paraId="73B0AA48" w14:textId="77777777" w:rsidR="00AE3CC2" w:rsidRDefault="00000000">
      <w:pPr>
        <w:pStyle w:val="1"/>
        <w:spacing w:line="233" w:lineRule="auto"/>
        <w:jc w:val="both"/>
      </w:pPr>
      <w:r>
        <w:t>ПО ЧАСАМ - анальгетики принимают по графику, не дожидаясь усиления боли</w:t>
      </w:r>
    </w:p>
    <w:p w14:paraId="5B818397" w14:textId="77777777" w:rsidR="00AE3CC2" w:rsidRDefault="00000000">
      <w:pPr>
        <w:pStyle w:val="1"/>
        <w:spacing w:line="233" w:lineRule="auto"/>
        <w:jc w:val="both"/>
      </w:pPr>
      <w:r>
        <w:t>ПО ВОСХОДЯЩЕЙ - анальгетики назначаются, начиная от высоких доз слабого анальгетика к низким дозам сильного анальгетика</w:t>
      </w:r>
    </w:p>
    <w:p w14:paraId="12A22661" w14:textId="77777777" w:rsidR="00AE3CC2" w:rsidRDefault="00000000">
      <w:pPr>
        <w:pStyle w:val="1"/>
        <w:spacing w:line="233" w:lineRule="auto"/>
        <w:jc w:val="both"/>
      </w:pPr>
      <w:r>
        <w:t>ИНДИВИДУАЛЬНО - с учетом индивидуальной реакции больного на препарат</w:t>
      </w:r>
    </w:p>
    <w:p w14:paraId="71A707A4" w14:textId="77777777" w:rsidR="00AE3CC2" w:rsidRDefault="00000000">
      <w:pPr>
        <w:pStyle w:val="1"/>
        <w:spacing w:after="180" w:line="233" w:lineRule="auto"/>
        <w:jc w:val="both"/>
      </w:pPr>
      <w:r>
        <w:t>С ВНИМАНИЕМ К ДЕТАЛЯМ - нужно следить за эффективностью анальгетика и его побочными действиями.</w:t>
      </w:r>
    </w:p>
    <w:p w14:paraId="2FDD0575" w14:textId="77777777" w:rsidR="00AE3CC2" w:rsidRDefault="0000000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7EFC66A9" wp14:editId="6F92B4E0">
            <wp:extent cx="3181985" cy="271272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181985" cy="271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271C1D" w14:textId="77777777" w:rsidR="00AE3CC2" w:rsidRDefault="00000000">
      <w:pPr>
        <w:spacing w:line="1" w:lineRule="exact"/>
        <w:rPr>
          <w:sz w:val="2"/>
          <w:szCs w:val="2"/>
        </w:rPr>
      </w:pPr>
      <w:r>
        <w:br w:type="column"/>
      </w:r>
    </w:p>
    <w:p w14:paraId="706E70BB" w14:textId="77777777" w:rsidR="00AE3CC2" w:rsidRDefault="00000000">
      <w:pPr>
        <w:pStyle w:val="11"/>
        <w:keepNext/>
        <w:keepLines/>
      </w:pPr>
      <w:bookmarkStart w:id="4" w:name="bookmark4"/>
      <w:bookmarkStart w:id="5" w:name="bookmark5"/>
      <w:bookmarkStart w:id="6" w:name="bookmark6"/>
      <w:r>
        <w:t>ТЕРАПИЯ БОЛИ</w:t>
      </w:r>
      <w:bookmarkEnd w:id="4"/>
      <w:bookmarkEnd w:id="5"/>
      <w:bookmarkEnd w:id="6"/>
    </w:p>
    <w:p w14:paraId="57E79ADC" w14:textId="2B9E3CC7" w:rsidR="00AE3CC2" w:rsidRDefault="00000000" w:rsidP="0047066F">
      <w:pPr>
        <w:pStyle w:val="50"/>
        <w:jc w:val="center"/>
      </w:pPr>
      <w:r>
        <w:t>Куда обратиться, если у Вас</w:t>
      </w:r>
      <w:r w:rsidR="0047066F">
        <w:t xml:space="preserve"> или у вашего родственника</w:t>
      </w:r>
      <w:r>
        <w:t xml:space="preserve"> возникла сильная боль?</w:t>
      </w:r>
    </w:p>
    <w:p w14:paraId="6B2CDD89" w14:textId="77777777" w:rsidR="00AE3CC2" w:rsidRDefault="0000000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4D96FF6F" wp14:editId="34D21580">
            <wp:extent cx="3035935" cy="4346575"/>
            <wp:effectExtent l="0" t="0" r="0" b="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3035935" cy="434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BB506" w14:textId="75CA12F3" w:rsidR="00AE3CC2" w:rsidRDefault="0047066F">
      <w:pPr>
        <w:spacing w:after="259" w:line="1" w:lineRule="exact"/>
      </w:pPr>
      <w:r w:rsidRPr="00423D74">
        <w:rPr>
          <w:noProof/>
        </w:rPr>
        <w:drawing>
          <wp:anchor distT="0" distB="0" distL="114300" distR="114300" simplePos="0" relativeHeight="251664384" behindDoc="0" locked="0" layoutInCell="1" allowOverlap="1" wp14:anchorId="602324B8" wp14:editId="5FF2B095">
            <wp:simplePos x="0" y="0"/>
            <wp:positionH relativeFrom="column">
              <wp:align>left</wp:align>
            </wp:positionH>
            <wp:positionV relativeFrom="paragraph">
              <wp:posOffset>173990</wp:posOffset>
            </wp:positionV>
            <wp:extent cx="651510" cy="533400"/>
            <wp:effectExtent l="0" t="0" r="0" b="0"/>
            <wp:wrapSquare wrapText="bothSides"/>
            <wp:docPr id="1301739514" name="Рисунок 1301739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65151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9C8285" w14:textId="63BA2260" w:rsidR="00AE3CC2" w:rsidRDefault="0047066F">
      <w:pPr>
        <w:pStyle w:val="1"/>
        <w:spacing w:after="260" w:line="233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C5B13C" wp14:editId="4FA30B4C">
                <wp:simplePos x="0" y="0"/>
                <wp:positionH relativeFrom="column">
                  <wp:posOffset>709295</wp:posOffset>
                </wp:positionH>
                <wp:positionV relativeFrom="paragraph">
                  <wp:posOffset>142240</wp:posOffset>
                </wp:positionV>
                <wp:extent cx="2371725" cy="790575"/>
                <wp:effectExtent l="0" t="0" r="9525" b="9525"/>
                <wp:wrapNone/>
                <wp:docPr id="206745517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7905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ACC07" w14:textId="77777777" w:rsidR="0047066F" w:rsidRDefault="0047066F" w:rsidP="0047066F">
                            <w:pPr>
                              <w:pStyle w:val="11"/>
                              <w:keepNext/>
                              <w:keepLines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1379AF"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  <w:t xml:space="preserve">ГБУЗ </w:t>
                            </w:r>
                          </w:p>
                          <w:p w14:paraId="3A7B3488" w14:textId="239B1B80" w:rsidR="0047066F" w:rsidRPr="001379AF" w:rsidRDefault="0047066F" w:rsidP="0047066F">
                            <w:pPr>
                              <w:pStyle w:val="11"/>
                              <w:keepNext/>
                              <w:keepLines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1379AF"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  <w:t>«Кабанская ЦРБ»</w:t>
                            </w:r>
                          </w:p>
                          <w:p w14:paraId="0E6DC2AE" w14:textId="77777777" w:rsidR="0047066F" w:rsidRDefault="0047066F" w:rsidP="004706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C5B13C" id="Прямоугольник 2" o:spid="_x0000_s1027" style="position:absolute;left:0;text-align:left;margin-left:55.85pt;margin-top:11.2pt;width:186.75pt;height:62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" fillcolor="white [3201]" stroked="f" strokeweight="1pt">
                <v:textbox>
                  <w:txbxContent>
                    <w:p w14:paraId="107ACC07" w14:textId="77777777" w:rsidR="0047066F" w:rsidRDefault="0047066F" w:rsidP="0047066F">
                      <w:pPr>
                        <w:pStyle w:val="11"/>
                        <w:keepNext/>
                        <w:keepLines/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</w:pPr>
                      <w:r w:rsidRPr="001379AF"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  <w:t xml:space="preserve">ГБУЗ </w:t>
                      </w:r>
                    </w:p>
                    <w:p w14:paraId="3A7B3488" w14:textId="239B1B80" w:rsidR="0047066F" w:rsidRPr="001379AF" w:rsidRDefault="0047066F" w:rsidP="0047066F">
                      <w:pPr>
                        <w:pStyle w:val="11"/>
                        <w:keepNext/>
                        <w:keepLines/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</w:pPr>
                      <w:r w:rsidRPr="001379AF"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  <w:t>«Кабанская ЦРБ»</w:t>
                      </w:r>
                    </w:p>
                    <w:p w14:paraId="0E6DC2AE" w14:textId="77777777" w:rsidR="0047066F" w:rsidRDefault="0047066F" w:rsidP="0047066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br w:type="page"/>
      </w:r>
    </w:p>
    <w:p w14:paraId="5347EBE7" w14:textId="77777777" w:rsidR="00AE3CC2" w:rsidRPr="00685A76" w:rsidRDefault="00000000">
      <w:pPr>
        <w:pStyle w:val="1"/>
        <w:spacing w:after="360" w:line="233" w:lineRule="auto"/>
        <w:jc w:val="both"/>
        <w:rPr>
          <w:sz w:val="44"/>
          <w:szCs w:val="44"/>
        </w:rPr>
      </w:pPr>
      <w:r w:rsidRPr="00685A76">
        <w:rPr>
          <w:color w:val="DD2B1C"/>
          <w:sz w:val="44"/>
          <w:szCs w:val="44"/>
        </w:rPr>
        <w:lastRenderedPageBreak/>
        <w:t>Первичная медико-санитарная помощь</w:t>
      </w:r>
    </w:p>
    <w:p w14:paraId="0931D09E" w14:textId="77777777" w:rsidR="00AE3CC2" w:rsidRDefault="00000000">
      <w:pPr>
        <w:pStyle w:val="20"/>
        <w:keepNext/>
        <w:keepLines/>
        <w:spacing w:after="0" w:line="240" w:lineRule="auto"/>
      </w:pPr>
      <w:bookmarkStart w:id="7" w:name="bookmark7"/>
      <w:bookmarkStart w:id="8" w:name="bookmark8"/>
      <w:bookmarkStart w:id="9" w:name="bookmark9"/>
      <w:r>
        <w:t>Поликлиника</w:t>
      </w:r>
      <w:bookmarkEnd w:id="7"/>
      <w:bookmarkEnd w:id="8"/>
      <w:bookmarkEnd w:id="9"/>
    </w:p>
    <w:p w14:paraId="5855CD79" w14:textId="77777777" w:rsidR="004C0C83" w:rsidRDefault="004C0C83">
      <w:pPr>
        <w:pStyle w:val="20"/>
        <w:keepNext/>
        <w:keepLines/>
        <w:spacing w:after="0" w:line="240" w:lineRule="auto"/>
      </w:pPr>
    </w:p>
    <w:p w14:paraId="571CECC1" w14:textId="77777777" w:rsidR="00AE3CC2" w:rsidRDefault="00000000" w:rsidP="004C0C83">
      <w:pPr>
        <w:pStyle w:val="1"/>
        <w:spacing w:after="220" w:line="360" w:lineRule="auto"/>
        <w:jc w:val="both"/>
      </w:pPr>
      <w:r>
        <w:t>Обезболивание пациентов с применением наркотических средств в амбулаторных условиях осуществляется по месту регистрации (прикрепления) пациента.</w:t>
      </w:r>
    </w:p>
    <w:p w14:paraId="0BB37A2A" w14:textId="2F33D813" w:rsidR="00AE3CC2" w:rsidRDefault="00000000" w:rsidP="004C0C83">
      <w:pPr>
        <w:pStyle w:val="1"/>
        <w:spacing w:after="220" w:line="360" w:lineRule="auto"/>
        <w:jc w:val="both"/>
      </w:pPr>
      <w:r>
        <w:t xml:space="preserve">Назначение наркотических средств осуществляется врачом </w:t>
      </w:r>
      <w:r w:rsidR="0047066F">
        <w:t>терапевтом участковым, врачом онкологом</w:t>
      </w:r>
    </w:p>
    <w:p w14:paraId="2065D32E" w14:textId="77777777" w:rsidR="007B3CCC" w:rsidRDefault="007B3CCC">
      <w:pPr>
        <w:pStyle w:val="1"/>
        <w:spacing w:after="220" w:line="233" w:lineRule="auto"/>
        <w:jc w:val="both"/>
      </w:pPr>
    </w:p>
    <w:p w14:paraId="7F624CC2" w14:textId="77777777" w:rsidR="00AE3CC2" w:rsidRDefault="00000000">
      <w:pPr>
        <w:pStyle w:val="30"/>
        <w:spacing w:line="240" w:lineRule="auto"/>
        <w:jc w:val="both"/>
      </w:pPr>
      <w:r>
        <w:t>Пациент с болью - как получить лекарство?</w:t>
      </w:r>
    </w:p>
    <w:p w14:paraId="7927B4D2" w14:textId="77777777" w:rsidR="00AE3CC2" w:rsidRDefault="00000000">
      <w:pPr>
        <w:pStyle w:val="1"/>
        <w:numPr>
          <w:ilvl w:val="0"/>
          <w:numId w:val="3"/>
        </w:numPr>
        <w:tabs>
          <w:tab w:val="left" w:pos="368"/>
        </w:tabs>
        <w:spacing w:after="100" w:line="233" w:lineRule="auto"/>
        <w:jc w:val="both"/>
      </w:pPr>
      <w:bookmarkStart w:id="10" w:name="bookmark10"/>
      <w:bookmarkEnd w:id="10"/>
      <w:r>
        <w:t>Пациент либо доверенное лицо идет в поликлинику.</w:t>
      </w:r>
    </w:p>
    <w:p w14:paraId="0350D05B" w14:textId="77777777" w:rsidR="00AE3CC2" w:rsidRDefault="00000000">
      <w:pPr>
        <w:pStyle w:val="1"/>
        <w:numPr>
          <w:ilvl w:val="0"/>
          <w:numId w:val="3"/>
        </w:numPr>
        <w:tabs>
          <w:tab w:val="left" w:pos="378"/>
        </w:tabs>
        <w:spacing w:after="100" w:line="233" w:lineRule="auto"/>
        <w:jc w:val="both"/>
      </w:pPr>
      <w:bookmarkStart w:id="11" w:name="bookmark11"/>
      <w:bookmarkEnd w:id="11"/>
      <w:r>
        <w:t>Врач осматривает пациента, в т.ч. на дому, выписывает рецепт.</w:t>
      </w:r>
    </w:p>
    <w:p w14:paraId="4E55F478" w14:textId="77777777" w:rsidR="00AE3CC2" w:rsidRDefault="00000000">
      <w:pPr>
        <w:pStyle w:val="1"/>
        <w:numPr>
          <w:ilvl w:val="0"/>
          <w:numId w:val="3"/>
        </w:numPr>
        <w:tabs>
          <w:tab w:val="left" w:pos="378"/>
        </w:tabs>
        <w:spacing w:after="100" w:line="233" w:lineRule="auto"/>
        <w:jc w:val="both"/>
      </w:pPr>
      <w:bookmarkStart w:id="12" w:name="bookmark12"/>
      <w:bookmarkEnd w:id="12"/>
      <w:r>
        <w:t>Заведующий поликлиникой ставит печать.</w:t>
      </w:r>
    </w:p>
    <w:p w14:paraId="52908F63" w14:textId="77777777" w:rsidR="00AE3CC2" w:rsidRDefault="00000000">
      <w:pPr>
        <w:pStyle w:val="1"/>
        <w:numPr>
          <w:ilvl w:val="0"/>
          <w:numId w:val="3"/>
        </w:numPr>
        <w:tabs>
          <w:tab w:val="left" w:pos="402"/>
        </w:tabs>
        <w:spacing w:after="100" w:line="233" w:lineRule="auto"/>
        <w:jc w:val="both"/>
      </w:pPr>
      <w:bookmarkStart w:id="13" w:name="bookmark13"/>
      <w:bookmarkEnd w:id="13"/>
      <w:r>
        <w:t>Списки пациентов поликлиникой передаются в прикрепленную аптеку.</w:t>
      </w:r>
    </w:p>
    <w:p w14:paraId="0ED9BA1C" w14:textId="77777777" w:rsidR="00AE3CC2" w:rsidRDefault="00000000">
      <w:pPr>
        <w:pStyle w:val="1"/>
        <w:numPr>
          <w:ilvl w:val="0"/>
          <w:numId w:val="3"/>
        </w:numPr>
        <w:tabs>
          <w:tab w:val="left" w:pos="402"/>
        </w:tabs>
        <w:spacing w:after="100" w:line="230" w:lineRule="auto"/>
        <w:jc w:val="both"/>
      </w:pPr>
      <w:bookmarkStart w:id="14" w:name="bookmark14"/>
      <w:bookmarkEnd w:id="14"/>
      <w:r>
        <w:t>Пациент получает лекарственное средство в аптеке.</w:t>
      </w:r>
    </w:p>
    <w:p w14:paraId="51C58249" w14:textId="77777777" w:rsidR="00AE3CC2" w:rsidRDefault="00000000">
      <w:pPr>
        <w:pStyle w:val="1"/>
        <w:numPr>
          <w:ilvl w:val="0"/>
          <w:numId w:val="3"/>
        </w:numPr>
        <w:tabs>
          <w:tab w:val="left" w:pos="402"/>
        </w:tabs>
        <w:spacing w:after="160" w:line="233" w:lineRule="auto"/>
        <w:jc w:val="both"/>
      </w:pPr>
      <w:bookmarkStart w:id="15" w:name="bookmark15"/>
      <w:bookmarkEnd w:id="15"/>
      <w:r>
        <w:t>Пациент получает обезболивания.</w:t>
      </w:r>
    </w:p>
    <w:p w14:paraId="21241A9D" w14:textId="77777777" w:rsidR="00AE3CC2" w:rsidRDefault="00000000">
      <w:pPr>
        <w:spacing w:line="1" w:lineRule="exact"/>
        <w:rPr>
          <w:sz w:val="2"/>
          <w:szCs w:val="2"/>
        </w:rPr>
      </w:pPr>
      <w:r>
        <w:br w:type="column"/>
      </w:r>
    </w:p>
    <w:p w14:paraId="011DC8B0" w14:textId="77777777" w:rsidR="00AE3CC2" w:rsidRDefault="00000000">
      <w:pPr>
        <w:pStyle w:val="20"/>
        <w:keepNext/>
        <w:keepLines/>
        <w:spacing w:after="280" w:line="230" w:lineRule="auto"/>
      </w:pPr>
      <w:bookmarkStart w:id="16" w:name="bookmark16"/>
      <w:bookmarkStart w:id="17" w:name="bookmark17"/>
      <w:bookmarkStart w:id="18" w:name="bookmark18"/>
      <w:r>
        <w:t>Скорая медицинская</w:t>
      </w:r>
      <w:r>
        <w:br/>
        <w:t>по</w:t>
      </w:r>
      <w:r>
        <w:rPr>
          <w:color w:val="E2010F"/>
        </w:rPr>
        <w:t>мощь</w:t>
      </w:r>
      <w:bookmarkEnd w:id="16"/>
      <w:bookmarkEnd w:id="17"/>
      <w:bookmarkEnd w:id="18"/>
    </w:p>
    <w:p w14:paraId="6EA8BEA2" w14:textId="3E849A17" w:rsidR="00AE3CC2" w:rsidRDefault="00000000">
      <w:pPr>
        <w:pStyle w:val="30"/>
        <w:spacing w:after="500"/>
        <w:jc w:val="both"/>
      </w:pPr>
      <w:r>
        <w:rPr>
          <w:noProof/>
        </w:rPr>
        <w:drawing>
          <wp:anchor distT="0" distB="0" distL="114300" distR="114300" simplePos="0" relativeHeight="125829378" behindDoc="0" locked="0" layoutInCell="1" allowOverlap="1" wp14:anchorId="7A8F909C" wp14:editId="70ABAAF4">
            <wp:simplePos x="0" y="0"/>
            <wp:positionH relativeFrom="page">
              <wp:posOffset>5246370</wp:posOffset>
            </wp:positionH>
            <wp:positionV relativeFrom="margin">
              <wp:posOffset>579120</wp:posOffset>
            </wp:positionV>
            <wp:extent cx="1798320" cy="1182370"/>
            <wp:effectExtent l="0" t="0" r="0" b="0"/>
            <wp:wrapSquare wrapText="bothSides"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798320" cy="1182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hd w:val="clear" w:color="auto" w:fill="FFFFFF"/>
        </w:rPr>
        <w:t>Оказание медицинской помощи при усилении болевого синдрома</w:t>
      </w:r>
      <w:r>
        <w:rPr>
          <w:color w:val="000000"/>
        </w:rPr>
        <w:t xml:space="preserve"> </w:t>
      </w:r>
      <w:r>
        <w:t>(прорыв боли), в случае необходимости применение наркотических средств больным, получающим симптоматическое лечение:</w:t>
      </w:r>
      <w:r w:rsidR="0047066F">
        <w:t xml:space="preserve"> </w:t>
      </w:r>
      <w:r>
        <w:t>«</w:t>
      </w:r>
      <w:r w:rsidR="0047066F">
        <w:t>1</w:t>
      </w:r>
      <w:r>
        <w:t>03»</w:t>
      </w:r>
    </w:p>
    <w:p w14:paraId="5AA63D9E" w14:textId="7D2DC530" w:rsidR="00AE3CC2" w:rsidRDefault="00000000">
      <w:pPr>
        <w:pStyle w:val="1"/>
        <w:spacing w:after="500" w:line="233" w:lineRule="auto"/>
        <w:jc w:val="both"/>
      </w:pPr>
      <w:r>
        <w:t>- введение наркотического средства в случае сильного болевого синдрома, который не снимается ненаркотическими обезболивающими средствами, производится выездной бригадой скорой медицинской помощи (в рамках оказания скорой медицинской помощи в неотложной форме).</w:t>
      </w:r>
    </w:p>
    <w:p w14:paraId="3696CA04" w14:textId="77777777" w:rsidR="00AE3CC2" w:rsidRDefault="00000000">
      <w:pPr>
        <w:pStyle w:val="1"/>
        <w:spacing w:after="500" w:line="233" w:lineRule="auto"/>
        <w:jc w:val="both"/>
      </w:pPr>
      <w:r>
        <w:t>О проведении обезболивания делается запись в карте вызова скорой медицинской помощи, с последующим информированием заведующего станцией (подстанцией, отделением) и руководства поликлиники для принятия решения об обеспечении пациента наркотическим средством и проведении дальнейшего планового обезболивания в установленном порядке.</w:t>
      </w:r>
    </w:p>
    <w:p w14:paraId="51D0B958" w14:textId="77777777" w:rsidR="00AE3CC2" w:rsidRDefault="00000000">
      <w:pPr>
        <w:spacing w:line="1" w:lineRule="exact"/>
        <w:rPr>
          <w:sz w:val="2"/>
          <w:szCs w:val="2"/>
        </w:rPr>
      </w:pPr>
      <w:r>
        <w:br w:type="column"/>
      </w:r>
    </w:p>
    <w:p w14:paraId="4F634028" w14:textId="77777777" w:rsidR="00AE3CC2" w:rsidRDefault="00000000">
      <w:pPr>
        <w:pStyle w:val="20"/>
        <w:keepNext/>
        <w:keepLines/>
        <w:spacing w:after="0" w:line="240" w:lineRule="auto"/>
      </w:pPr>
      <w:bookmarkStart w:id="19" w:name="bookmark19"/>
      <w:bookmarkStart w:id="20" w:name="bookmark20"/>
      <w:bookmarkStart w:id="21" w:name="bookmark21"/>
      <w:r>
        <w:t>Боль терпеть нельзя</w:t>
      </w:r>
      <w:bookmarkEnd w:id="19"/>
      <w:bookmarkEnd w:id="20"/>
      <w:bookmarkEnd w:id="21"/>
    </w:p>
    <w:p w14:paraId="663F064B" w14:textId="77777777" w:rsidR="007B3CCC" w:rsidRDefault="007B3CCC">
      <w:pPr>
        <w:pStyle w:val="22"/>
        <w:jc w:val="both"/>
      </w:pPr>
    </w:p>
    <w:p w14:paraId="6C592545" w14:textId="19688B01" w:rsidR="00BD6739" w:rsidRDefault="00BD6739" w:rsidP="00BD6739">
      <w:pPr>
        <w:pStyle w:val="30"/>
        <w:spacing w:after="0" w:line="240" w:lineRule="auto"/>
        <w:jc w:val="both"/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</w:pPr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>Боль является одним из основных симптомов, причиняющих страдания при злокачественных новообразованиях и не только.</w:t>
      </w:r>
    </w:p>
    <w:p w14:paraId="03F3E21A" w14:textId="77777777" w:rsidR="00EA47C4" w:rsidRPr="00BD6739" w:rsidRDefault="00EA47C4" w:rsidP="00BD6739">
      <w:pPr>
        <w:pStyle w:val="30"/>
        <w:spacing w:after="0" w:line="240" w:lineRule="auto"/>
        <w:jc w:val="both"/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</w:pPr>
    </w:p>
    <w:p w14:paraId="32F7B3F7" w14:textId="2CF5EAF6" w:rsidR="00BD6739" w:rsidRDefault="00BD6739" w:rsidP="00BD6739">
      <w:pPr>
        <w:pStyle w:val="30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</w:pPr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>«Боль – это неприятное ощущение и эмоциональное переживание, связанное с реальным или потенциальным повреждением тканей или описываемое в терминах такого повреждения».</w:t>
      </w:r>
    </w:p>
    <w:p w14:paraId="2FCFBA5F" w14:textId="77777777" w:rsidR="00EA47C4" w:rsidRPr="00BD6739" w:rsidRDefault="00EA47C4" w:rsidP="00BD6739">
      <w:pPr>
        <w:pStyle w:val="30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</w:pPr>
    </w:p>
    <w:p w14:paraId="38902600" w14:textId="4380B433" w:rsidR="00BD6739" w:rsidRDefault="00BD6739" w:rsidP="00BD6739">
      <w:pPr>
        <w:pStyle w:val="30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</w:pPr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>Лечение боли основано на принципах Всемирной организации здравоохранения (лестница обезболивания ВОЗ).</w:t>
      </w:r>
    </w:p>
    <w:p w14:paraId="129001F0" w14:textId="77777777" w:rsidR="00BD6739" w:rsidRPr="00BD6739" w:rsidRDefault="00BD6739" w:rsidP="00BD6739">
      <w:pPr>
        <w:pStyle w:val="30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</w:pPr>
    </w:p>
    <w:p w14:paraId="0D0E9509" w14:textId="5B2ACE12" w:rsidR="00BD6739" w:rsidRDefault="00BD6739" w:rsidP="00BD6739">
      <w:pPr>
        <w:pStyle w:val="30"/>
        <w:spacing w:after="0" w:line="240" w:lineRule="auto"/>
        <w:jc w:val="both"/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</w:pPr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 xml:space="preserve">1 ступень – слабая боль. Применяются анальгин, парацетамол и нестероидные </w:t>
      </w:r>
      <w:proofErr w:type="spellStart"/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>противовоспали</w:t>
      </w:r>
      <w:proofErr w:type="spellEnd"/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 xml:space="preserve">-тельные препараты (НПВП: диклофенак, </w:t>
      </w:r>
      <w:proofErr w:type="spellStart"/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>дескетопрофен</w:t>
      </w:r>
      <w:proofErr w:type="spellEnd"/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 xml:space="preserve">, кетопрофен, </w:t>
      </w:r>
      <w:proofErr w:type="spellStart"/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>лорноксикам</w:t>
      </w:r>
      <w:proofErr w:type="spellEnd"/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 xml:space="preserve"> и </w:t>
      </w:r>
      <w:proofErr w:type="spellStart"/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>др</w:t>
      </w:r>
      <w:proofErr w:type="spellEnd"/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>).</w:t>
      </w:r>
    </w:p>
    <w:p w14:paraId="5645A8CB" w14:textId="77777777" w:rsidR="00BD6739" w:rsidRPr="00BD6739" w:rsidRDefault="00BD6739" w:rsidP="00BD6739">
      <w:pPr>
        <w:pStyle w:val="30"/>
        <w:spacing w:after="0" w:line="240" w:lineRule="auto"/>
        <w:jc w:val="both"/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</w:pPr>
    </w:p>
    <w:p w14:paraId="0378353E" w14:textId="2F723DEE" w:rsidR="00BD6739" w:rsidRDefault="00BD6739" w:rsidP="00BD6739">
      <w:pPr>
        <w:pStyle w:val="30"/>
        <w:spacing w:after="0" w:line="240" w:lineRule="auto"/>
        <w:jc w:val="both"/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</w:pPr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 xml:space="preserve">2 ступень – умеренная боль. Применяются слабый опиоидный анальгетик – </w:t>
      </w:r>
      <w:proofErr w:type="spellStart"/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>трамадол</w:t>
      </w:r>
      <w:proofErr w:type="spellEnd"/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 xml:space="preserve">. </w:t>
      </w:r>
      <w:proofErr w:type="spellStart"/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>Трамадол</w:t>
      </w:r>
      <w:proofErr w:type="spellEnd"/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 xml:space="preserve"> не является наркотиком, сочетает в себе действие обезболивающего и </w:t>
      </w:r>
      <w:r w:rsidR="00EA47C4"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>антидепрессанта</w:t>
      </w:r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 xml:space="preserve">. У пожилых людей может вызвать тревогу, возбужденность, повышение артериального давления. При невозможности приема таблеток или непереносимости </w:t>
      </w:r>
      <w:proofErr w:type="spellStart"/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>трамадола</w:t>
      </w:r>
      <w:proofErr w:type="spellEnd"/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 xml:space="preserve"> используют фентанил в виде пластыря или </w:t>
      </w:r>
      <w:proofErr w:type="spellStart"/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>проксидол</w:t>
      </w:r>
      <w:proofErr w:type="spellEnd"/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 xml:space="preserve"> (подъязычные таблетки) или морфин в таблетках.</w:t>
      </w:r>
    </w:p>
    <w:p w14:paraId="6936B520" w14:textId="77777777" w:rsidR="00BD6739" w:rsidRPr="00BD6739" w:rsidRDefault="00BD6739" w:rsidP="00BD6739">
      <w:pPr>
        <w:pStyle w:val="30"/>
        <w:spacing w:after="0" w:line="240" w:lineRule="auto"/>
        <w:jc w:val="both"/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</w:pPr>
    </w:p>
    <w:p w14:paraId="06263D18" w14:textId="35B4C9A2" w:rsidR="00BD6739" w:rsidRPr="00BD6739" w:rsidRDefault="00BD6739" w:rsidP="00BD6739">
      <w:pPr>
        <w:pStyle w:val="30"/>
        <w:spacing w:after="0" w:line="240" w:lineRule="auto"/>
        <w:jc w:val="both"/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</w:pPr>
      <w:r w:rsidRPr="00BD6739">
        <w:rPr>
          <w:rFonts w:ascii="Times New Roman" w:hAnsi="Times New Roman" w:cs="Times New Roman"/>
          <w:b w:val="0"/>
          <w:bCs w:val="0"/>
          <w:color w:val="151616"/>
          <w:sz w:val="24"/>
          <w:szCs w:val="24"/>
        </w:rPr>
        <w:t xml:space="preserve">3 ступень – сильная и нестерпимая боль. Применяются морфин (обычно в таблетках продленного действия) или пластырь с фентанилом. </w:t>
      </w:r>
    </w:p>
    <w:sectPr w:rsidR="00BD6739" w:rsidRPr="00BD6739">
      <w:pgSz w:w="16840" w:h="11900" w:orient="landscape"/>
      <w:pgMar w:top="334" w:right="347" w:bottom="216" w:left="294" w:header="0" w:footer="3" w:gutter="0"/>
      <w:pgNumType w:start="1"/>
      <w:cols w:num="3" w:space="563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E6144" w14:textId="77777777" w:rsidR="00466CBF" w:rsidRDefault="00466CBF">
      <w:r>
        <w:separator/>
      </w:r>
    </w:p>
  </w:endnote>
  <w:endnote w:type="continuationSeparator" w:id="0">
    <w:p w14:paraId="34CC88E9" w14:textId="77777777" w:rsidR="00466CBF" w:rsidRDefault="00466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5B5DC" w14:textId="77777777" w:rsidR="00466CBF" w:rsidRDefault="00466CBF"/>
  </w:footnote>
  <w:footnote w:type="continuationSeparator" w:id="0">
    <w:p w14:paraId="6C8B1EDB" w14:textId="77777777" w:rsidR="00466CBF" w:rsidRDefault="00466CB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828FB"/>
    <w:multiLevelType w:val="multilevel"/>
    <w:tmpl w:val="D8C461D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151616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52123F"/>
    <w:multiLevelType w:val="multilevel"/>
    <w:tmpl w:val="45BCA54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151616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E80073"/>
    <w:multiLevelType w:val="multilevel"/>
    <w:tmpl w:val="E58CEE6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151616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83300A"/>
    <w:multiLevelType w:val="multilevel"/>
    <w:tmpl w:val="381609B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151616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13692980">
    <w:abstractNumId w:val="1"/>
  </w:num>
  <w:num w:numId="2" w16cid:durableId="1430084787">
    <w:abstractNumId w:val="3"/>
  </w:num>
  <w:num w:numId="3" w16cid:durableId="498159216">
    <w:abstractNumId w:val="0"/>
  </w:num>
  <w:num w:numId="4" w16cid:durableId="5568226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CC2"/>
    <w:rsid w:val="001379AF"/>
    <w:rsid w:val="0018328F"/>
    <w:rsid w:val="003F7136"/>
    <w:rsid w:val="00466CBF"/>
    <w:rsid w:val="0047066F"/>
    <w:rsid w:val="004C0C83"/>
    <w:rsid w:val="00685A76"/>
    <w:rsid w:val="007B3CCC"/>
    <w:rsid w:val="00AE3CC2"/>
    <w:rsid w:val="00B72EEF"/>
    <w:rsid w:val="00B93D1E"/>
    <w:rsid w:val="00BC3254"/>
    <w:rsid w:val="00BD6739"/>
    <w:rsid w:val="00EA47C4"/>
    <w:rsid w:val="00F0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97F9B"/>
  <w15:docId w15:val="{28D75DCD-7D7E-408E-9BC7-82753F72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/>
      <w:bCs/>
      <w:i w:val="0"/>
      <w:iCs w:val="0"/>
      <w:smallCaps w:val="0"/>
      <w:strike w:val="0"/>
      <w:color w:val="DD2B1C"/>
      <w:sz w:val="32"/>
      <w:szCs w:val="32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color w:val="151616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color w:val="DD2B1C"/>
      <w:sz w:val="60"/>
      <w:szCs w:val="60"/>
      <w:u w:val="none"/>
      <w:shd w:val="clear" w:color="auto" w:fill="auto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color w:val="DD2B1C"/>
      <w:sz w:val="36"/>
      <w:szCs w:val="36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color w:val="DD2B1C"/>
      <w:sz w:val="36"/>
      <w:szCs w:val="36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color w:val="DD2B1C"/>
      <w:sz w:val="28"/>
      <w:szCs w:val="28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color w:val="151616"/>
      <w:sz w:val="20"/>
      <w:szCs w:val="20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pPr>
      <w:spacing w:after="240" w:line="233" w:lineRule="auto"/>
      <w:jc w:val="center"/>
    </w:pPr>
    <w:rPr>
      <w:rFonts w:ascii="Arial" w:eastAsia="Arial" w:hAnsi="Arial" w:cs="Arial"/>
      <w:b/>
      <w:bCs/>
      <w:color w:val="DD2B1C"/>
      <w:sz w:val="32"/>
      <w:szCs w:val="32"/>
    </w:rPr>
  </w:style>
  <w:style w:type="paragraph" w:customStyle="1" w:styleId="1">
    <w:name w:val="Основной текст1"/>
    <w:basedOn w:val="a"/>
    <w:link w:val="a3"/>
    <w:pPr>
      <w:spacing w:after="240"/>
    </w:pPr>
    <w:rPr>
      <w:rFonts w:ascii="Arial" w:eastAsia="Arial" w:hAnsi="Arial" w:cs="Arial"/>
      <w:color w:val="151616"/>
    </w:rPr>
  </w:style>
  <w:style w:type="paragraph" w:customStyle="1" w:styleId="11">
    <w:name w:val="Заголовок №1"/>
    <w:basedOn w:val="a"/>
    <w:link w:val="10"/>
    <w:pPr>
      <w:spacing w:after="80"/>
      <w:outlineLvl w:val="0"/>
    </w:pPr>
    <w:rPr>
      <w:rFonts w:ascii="Arial" w:eastAsia="Arial" w:hAnsi="Arial" w:cs="Arial"/>
      <w:b/>
      <w:bCs/>
      <w:color w:val="DD2B1C"/>
      <w:sz w:val="60"/>
      <w:szCs w:val="60"/>
    </w:rPr>
  </w:style>
  <w:style w:type="paragraph" w:customStyle="1" w:styleId="50">
    <w:name w:val="Основной текст (5)"/>
    <w:basedOn w:val="a"/>
    <w:link w:val="5"/>
    <w:pPr>
      <w:spacing w:after="620" w:line="233" w:lineRule="auto"/>
    </w:pPr>
    <w:rPr>
      <w:rFonts w:ascii="Arial" w:eastAsia="Arial" w:hAnsi="Arial" w:cs="Arial"/>
      <w:color w:val="DD2B1C"/>
      <w:sz w:val="36"/>
      <w:szCs w:val="36"/>
    </w:rPr>
  </w:style>
  <w:style w:type="paragraph" w:customStyle="1" w:styleId="20">
    <w:name w:val="Заголовок №2"/>
    <w:basedOn w:val="a"/>
    <w:link w:val="2"/>
    <w:pPr>
      <w:spacing w:after="140" w:line="235" w:lineRule="auto"/>
      <w:jc w:val="center"/>
      <w:outlineLvl w:val="1"/>
    </w:pPr>
    <w:rPr>
      <w:rFonts w:ascii="Arial" w:eastAsia="Arial" w:hAnsi="Arial" w:cs="Arial"/>
      <w:b/>
      <w:bCs/>
      <w:color w:val="DD2B1C"/>
      <w:sz w:val="36"/>
      <w:szCs w:val="36"/>
    </w:rPr>
  </w:style>
  <w:style w:type="paragraph" w:customStyle="1" w:styleId="30">
    <w:name w:val="Основной текст (3)"/>
    <w:basedOn w:val="a"/>
    <w:link w:val="3"/>
    <w:pPr>
      <w:spacing w:after="280" w:line="233" w:lineRule="auto"/>
    </w:pPr>
    <w:rPr>
      <w:rFonts w:ascii="Arial" w:eastAsia="Arial" w:hAnsi="Arial" w:cs="Arial"/>
      <w:b/>
      <w:bCs/>
      <w:color w:val="DD2B1C"/>
      <w:sz w:val="28"/>
      <w:szCs w:val="28"/>
    </w:rPr>
  </w:style>
  <w:style w:type="paragraph" w:customStyle="1" w:styleId="22">
    <w:name w:val="Основной текст (2)"/>
    <w:basedOn w:val="a"/>
    <w:link w:val="21"/>
    <w:pPr>
      <w:spacing w:line="233" w:lineRule="auto"/>
    </w:pPr>
    <w:rPr>
      <w:rFonts w:ascii="Arial" w:eastAsia="Arial" w:hAnsi="Arial" w:cs="Arial"/>
      <w:color w:val="151616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2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терапия боли.cdr</vt:lpstr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терапия боли.cdr</dc:title>
  <dc:subject/>
  <dc:creator>1</dc:creator>
  <cp:keywords/>
  <cp:lastModifiedBy>User</cp:lastModifiedBy>
  <cp:revision>8</cp:revision>
  <dcterms:created xsi:type="dcterms:W3CDTF">2024-07-02T03:01:00Z</dcterms:created>
  <dcterms:modified xsi:type="dcterms:W3CDTF">2024-07-02T04:36:00Z</dcterms:modified>
</cp:coreProperties>
</file>